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78F3" w14:textId="77777777" w:rsidR="005D5C15" w:rsidRDefault="00000000">
      <w:pPr>
        <w:pStyle w:val="1"/>
        <w:spacing w:after="100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АПШЕРОНСКИЙ РАЙОН</w:t>
      </w:r>
    </w:p>
    <w:p w14:paraId="3F13AEC9" w14:textId="77777777" w:rsidR="005D5C15" w:rsidRDefault="00000000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14:paraId="71252ACF" w14:textId="30C5572D" w:rsidR="005D5C15" w:rsidRPr="009C0085" w:rsidRDefault="00000000">
      <w:pPr>
        <w:pStyle w:val="1"/>
        <w:tabs>
          <w:tab w:val="left" w:pos="4829"/>
        </w:tabs>
        <w:ind w:firstLine="0"/>
      </w:pPr>
      <w:r w:rsidRPr="009C0085">
        <w:t xml:space="preserve">от </w:t>
      </w:r>
      <w:r w:rsidR="009C0085" w:rsidRPr="009C0085">
        <w:rPr>
          <w:u w:val="single"/>
          <w:lang w:eastAsia="en-US" w:bidi="en-US"/>
        </w:rPr>
        <w:t>09.02.2023</w:t>
      </w:r>
      <w:r w:rsidRPr="009C0085">
        <w:rPr>
          <w:lang w:eastAsia="en-US" w:bidi="en-US"/>
        </w:rPr>
        <w:tab/>
      </w:r>
      <w:r w:rsidR="009C0085">
        <w:rPr>
          <w:lang w:eastAsia="en-US" w:bidi="en-US"/>
        </w:rPr>
        <w:t xml:space="preserve">                    </w:t>
      </w:r>
      <w:r w:rsidRPr="009C0085">
        <w:t xml:space="preserve">№ </w:t>
      </w:r>
      <w:r w:rsidR="009C0085" w:rsidRPr="009C0085">
        <w:t>107</w:t>
      </w:r>
    </w:p>
    <w:p w14:paraId="39E84694" w14:textId="77777777" w:rsidR="005D5C15" w:rsidRDefault="00000000">
      <w:pPr>
        <w:pStyle w:val="1"/>
        <w:spacing w:after="280"/>
        <w:ind w:firstLine="0"/>
        <w:jc w:val="center"/>
      </w:pPr>
      <w:r>
        <w:t xml:space="preserve">г. </w:t>
      </w:r>
      <w:proofErr w:type="spellStart"/>
      <w:r>
        <w:t>Алшеронск</w:t>
      </w:r>
      <w:proofErr w:type="spellEnd"/>
    </w:p>
    <w:p w14:paraId="1EE86D84" w14:textId="77777777" w:rsidR="005D5C15" w:rsidRDefault="00000000">
      <w:pPr>
        <w:pStyle w:val="1"/>
        <w:spacing w:after="280"/>
        <w:ind w:firstLine="0"/>
        <w:jc w:val="center"/>
      </w:pPr>
      <w:r>
        <w:rPr>
          <w:b/>
          <w:bCs/>
        </w:rPr>
        <w:t>О внесении изменений в постановление администрации</w:t>
      </w:r>
      <w:r>
        <w:rPr>
          <w:b/>
          <w:bCs/>
        </w:rPr>
        <w:br/>
        <w:t>муниципального образования Апшеронский район</w:t>
      </w:r>
      <w:r>
        <w:rPr>
          <w:b/>
          <w:bCs/>
        </w:rPr>
        <w:br/>
        <w:t>от 29 января 2021 года № 32 «Об утверждении Положения</w:t>
      </w:r>
      <w:r>
        <w:rPr>
          <w:b/>
          <w:bCs/>
        </w:rPr>
        <w:br/>
        <w:t>о квалификационных требованиях для замещения должностей</w:t>
      </w:r>
      <w:r>
        <w:rPr>
          <w:b/>
          <w:bCs/>
        </w:rPr>
        <w:br/>
        <w:t>муниципальной службы в администрации муниципального</w:t>
      </w:r>
      <w:r>
        <w:rPr>
          <w:b/>
          <w:bCs/>
        </w:rPr>
        <w:br/>
        <w:t>образования Апшеронский район и ее отраслевых</w:t>
      </w:r>
      <w:r>
        <w:rPr>
          <w:b/>
          <w:bCs/>
        </w:rPr>
        <w:br/>
        <w:t>(функциональных) органах»</w:t>
      </w:r>
    </w:p>
    <w:p w14:paraId="55BE1AF2" w14:textId="77777777" w:rsidR="005D5C15" w:rsidRDefault="00000000">
      <w:pPr>
        <w:pStyle w:val="1"/>
        <w:ind w:firstLine="560"/>
        <w:jc w:val="both"/>
      </w:pPr>
      <w:r>
        <w:t>В соответствии с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 и в связи со слу</w:t>
      </w:r>
      <w:r>
        <w:softHyphen/>
        <w:t>жебной необходимостью постановляю:</w:t>
      </w:r>
    </w:p>
    <w:p w14:paraId="791CA661" w14:textId="77777777" w:rsidR="005D5C15" w:rsidRDefault="00000000">
      <w:pPr>
        <w:pStyle w:val="1"/>
        <w:numPr>
          <w:ilvl w:val="0"/>
          <w:numId w:val="1"/>
        </w:numPr>
        <w:tabs>
          <w:tab w:val="left" w:pos="759"/>
        </w:tabs>
        <w:ind w:firstLine="560"/>
        <w:jc w:val="both"/>
      </w:pPr>
      <w:r>
        <w:t>Внести в постановление администрации муниципального образования Апшеронский район от 29 января 2021 года № 32 «Об утверждении Положе</w:t>
      </w:r>
      <w:r>
        <w:softHyphen/>
        <w:t>ния о квалификационных требованиях для замещения должностей муници</w:t>
      </w:r>
      <w:r>
        <w:softHyphen/>
        <w:t>пальной службы администрации муниципального образования Апшеронский район и ее отраслевых (функциональных) органах» (в редакциях от 09 марта 2021 года № 148, от 02 июня 2021 года № 403, от 21 июля 2021 года № 520, от 23 августа 2021 года № 631, от 27 октября 2021 года № 872, от 25 ноября 2021 года № 954, от 30 декабря 2021 года № 1124, от 09 февраля 2022 года № 100, от 25 апреля 2022 года № 323, от 06 мая 2022 года № 352, от 30 ноября 2022 года № 1082, от 23 января 2023 года № 55) следующие изменения:</w:t>
      </w:r>
    </w:p>
    <w:p w14:paraId="5B27C9BA" w14:textId="77777777" w:rsidR="005D5C15" w:rsidRDefault="00000000">
      <w:pPr>
        <w:pStyle w:val="1"/>
        <w:numPr>
          <w:ilvl w:val="0"/>
          <w:numId w:val="2"/>
        </w:numPr>
        <w:tabs>
          <w:tab w:val="left" w:pos="682"/>
        </w:tabs>
        <w:ind w:firstLine="560"/>
        <w:jc w:val="both"/>
      </w:pPr>
      <w:r>
        <w:t>изложить приложения 2, 3, 4, 5, 6, 13, 14, 23, 25 «Квалификационные требования к направлению и квалификации профессионального образования для замещения должностей муниципальной службы в администрации муни</w:t>
      </w:r>
      <w:r>
        <w:softHyphen/>
        <w:t>ципального образования Апшеронский район» в новой редакции (приложения 1,2, 3,4, 5,6, 7, 8, 9);</w:t>
      </w:r>
    </w:p>
    <w:p w14:paraId="2072D364" w14:textId="77777777" w:rsidR="005D5C15" w:rsidRDefault="00000000">
      <w:pPr>
        <w:pStyle w:val="1"/>
        <w:numPr>
          <w:ilvl w:val="0"/>
          <w:numId w:val="2"/>
        </w:numPr>
        <w:tabs>
          <w:tab w:val="left" w:pos="678"/>
        </w:tabs>
        <w:ind w:firstLine="560"/>
        <w:jc w:val="both"/>
      </w:pPr>
      <w:r>
        <w:t>дополнить постановление приложениями 26, 27, 28 «Квалификацион</w:t>
      </w:r>
      <w:r>
        <w:softHyphen/>
        <w:t>ные требования к направлению и квалификации профессионального образова</w:t>
      </w:r>
      <w:r>
        <w:softHyphen/>
        <w:t>ния для замещения должностей муниципальной службы в администрации му</w:t>
      </w:r>
      <w:r>
        <w:softHyphen/>
        <w:t>ниципального образования Апшеронский район» (приложения 10, 11, 12).</w:t>
      </w:r>
    </w:p>
    <w:p w14:paraId="70246F9A" w14:textId="77777777" w:rsidR="005D5C15" w:rsidRDefault="00000000">
      <w:pPr>
        <w:pStyle w:val="1"/>
        <w:numPr>
          <w:ilvl w:val="0"/>
          <w:numId w:val="1"/>
        </w:numPr>
        <w:tabs>
          <w:tab w:val="left" w:pos="754"/>
        </w:tabs>
        <w:spacing w:after="180"/>
        <w:ind w:firstLine="560"/>
        <w:jc w:val="both"/>
      </w:pPr>
      <w:r>
        <w:t>Заместителю главы муниципального образования Апшеронский район Мухе В.А. обеспечить официальное обнародование настоящего постановления в установленном законом порядке и размещение его на официальном сайте ор</w:t>
      </w:r>
      <w:r>
        <w:softHyphen/>
        <w:t>ганов местного самоуправления муниципального образования Апшеронский район в информационно-телекоммуникационной сети «Интернет».</w:t>
      </w:r>
      <w:r>
        <w:br w:type="page"/>
      </w:r>
    </w:p>
    <w:p w14:paraId="40DA63B4" w14:textId="77777777" w:rsidR="005D5C15" w:rsidRDefault="00000000">
      <w:pPr>
        <w:pStyle w:val="1"/>
        <w:numPr>
          <w:ilvl w:val="0"/>
          <w:numId w:val="1"/>
        </w:numPr>
        <w:tabs>
          <w:tab w:val="left" w:pos="764"/>
        </w:tabs>
        <w:spacing w:after="680"/>
        <w:ind w:firstLine="500"/>
        <w:jc w:val="both"/>
      </w:pPr>
      <w:r>
        <w:lastRenderedPageBreak/>
        <w:t>Настоящее постановление вступает в силу после его официального об</w:t>
      </w:r>
      <w:r>
        <w:softHyphen/>
        <w:t xml:space="preserve">народования и распространяет свое действие на правоотношения, возникшие </w:t>
      </w:r>
      <w:r>
        <w:rPr>
          <w:i/>
          <w:iCs/>
        </w:rPr>
        <w:t xml:space="preserve">с </w:t>
      </w:r>
      <w:r>
        <w:t>9 февраля 2023 года.</w:t>
      </w:r>
    </w:p>
    <w:p w14:paraId="152FB481" w14:textId="77777777" w:rsidR="005D5C15" w:rsidRDefault="00000000">
      <w:pPr>
        <w:pStyle w:val="1"/>
        <w:ind w:firstLine="0"/>
      </w:pPr>
      <w:r>
        <w:rPr>
          <w:noProof/>
        </w:rPr>
        <w:drawing>
          <wp:anchor distT="0" distB="0" distL="12700" distR="967105" simplePos="0" relativeHeight="125829378" behindDoc="0" locked="0" layoutInCell="1" allowOverlap="1" wp14:anchorId="622C709C" wp14:editId="5DE8EFE7">
            <wp:simplePos x="0" y="0"/>
            <wp:positionH relativeFrom="page">
              <wp:posOffset>2726055</wp:posOffset>
            </wp:positionH>
            <wp:positionV relativeFrom="margin">
              <wp:posOffset>606425</wp:posOffset>
            </wp:positionV>
            <wp:extent cx="1414145" cy="142049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141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14655" distB="843915" distL="1478915" distR="12700" simplePos="0" relativeHeight="125829379" behindDoc="0" locked="0" layoutInCell="1" allowOverlap="1" wp14:anchorId="4C486BF3" wp14:editId="11622CDC">
                <wp:simplePos x="0" y="0"/>
                <wp:positionH relativeFrom="page">
                  <wp:posOffset>4192270</wp:posOffset>
                </wp:positionH>
                <wp:positionV relativeFrom="margin">
                  <wp:posOffset>1021080</wp:posOffset>
                </wp:positionV>
                <wp:extent cx="899160" cy="158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FC55F" w14:textId="77777777" w:rsidR="005D5C15" w:rsidRDefault="00000000">
                            <w:pPr>
                              <w:pStyle w:val="1"/>
                              <w:ind w:firstLine="0"/>
                            </w:pPr>
                            <w:r>
                              <w:t xml:space="preserve">А.Э. </w:t>
                            </w:r>
                            <w:proofErr w:type="spellStart"/>
                            <w:r>
                              <w:t>Передереев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0.10000000000002pt;margin-top:80.400000000000006pt;width:70.799999999999997pt;height:12.5pt;z-index:-125829374;mso-wrap-distance-left:116.45pt;mso-wrap-distance-top:32.649999999999999pt;mso-wrap-distance-right:1.pt;mso-wrap-distance-bottom:66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А.Э. Передереев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Глава муниципального образования Апшеронский район</w:t>
      </w:r>
    </w:p>
    <w:sectPr w:rsidR="005D5C15">
      <w:headerReference w:type="even" r:id="rId8"/>
      <w:headerReference w:type="default" r:id="rId9"/>
      <w:pgSz w:w="8400" w:h="11900"/>
      <w:pgMar w:top="1100" w:right="353" w:bottom="869" w:left="12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1C41" w14:textId="77777777" w:rsidR="004B5B57" w:rsidRDefault="004B5B57">
      <w:r>
        <w:separator/>
      </w:r>
    </w:p>
  </w:endnote>
  <w:endnote w:type="continuationSeparator" w:id="0">
    <w:p w14:paraId="4C0925A8" w14:textId="77777777" w:rsidR="004B5B57" w:rsidRDefault="004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865D" w14:textId="77777777" w:rsidR="004B5B57" w:rsidRDefault="004B5B57"/>
  </w:footnote>
  <w:footnote w:type="continuationSeparator" w:id="0">
    <w:p w14:paraId="39BA6A4A" w14:textId="77777777" w:rsidR="004B5B57" w:rsidRDefault="004B5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07D" w14:textId="77777777" w:rsidR="005D5C1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94666D" wp14:editId="792A29BA">
              <wp:simplePos x="0" y="0"/>
              <wp:positionH relativeFrom="page">
                <wp:posOffset>3064510</wp:posOffset>
              </wp:positionH>
              <wp:positionV relativeFrom="page">
                <wp:posOffset>421005</wp:posOffset>
              </wp:positionV>
              <wp:extent cx="42545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1AEFC" w14:textId="77777777" w:rsidR="005D5C15" w:rsidRDefault="00000000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1.30000000000001pt;margin-top:33.149999999999999pt;width:3.3500000000000001pt;height:5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4A4" w14:textId="77777777" w:rsidR="005D5C15" w:rsidRDefault="005D5C1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47B"/>
    <w:multiLevelType w:val="multilevel"/>
    <w:tmpl w:val="05783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17903"/>
    <w:multiLevelType w:val="multilevel"/>
    <w:tmpl w:val="5D921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5894870">
    <w:abstractNumId w:val="0"/>
  </w:num>
  <w:num w:numId="2" w16cid:durableId="148111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15"/>
    <w:rsid w:val="004B5B57"/>
    <w:rsid w:val="005D5C15"/>
    <w:rsid w:val="009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9330"/>
  <w15:docId w15:val="{9A19909E-529C-4A0F-BB29-8BD5036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40"/>
      <w:ind w:left="18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dcterms:created xsi:type="dcterms:W3CDTF">2023-02-16T10:59:00Z</dcterms:created>
  <dcterms:modified xsi:type="dcterms:W3CDTF">2023-02-16T10:59:00Z</dcterms:modified>
</cp:coreProperties>
</file>