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7052" w:type="dxa"/>
        <w:tblInd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2"/>
      </w:tblGrid>
      <w:tr w:rsidR="00CC1EE7" w:rsidRPr="004D25C3" w:rsidTr="00525BC8">
        <w:tc>
          <w:tcPr>
            <w:tcW w:w="7052" w:type="dxa"/>
          </w:tcPr>
          <w:p w:rsidR="00525BC8" w:rsidRPr="004D25C3" w:rsidRDefault="00CC1EE7" w:rsidP="006C5DB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5C3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9C0162" w:rsidRPr="009C0162" w:rsidRDefault="009C0162" w:rsidP="009C016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162">
              <w:rPr>
                <w:rFonts w:ascii="Times New Roman" w:hAnsi="Times New Roman" w:cs="Times New Roman"/>
                <w:sz w:val="28"/>
                <w:szCs w:val="28"/>
              </w:rPr>
              <w:t>к Порядку формирования и представления главными</w:t>
            </w:r>
          </w:p>
          <w:p w:rsidR="00F7129F" w:rsidRDefault="009C0162" w:rsidP="009C016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1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администраторами доходов бюджета </w:t>
            </w:r>
            <w:r w:rsidR="00381577">
              <w:rPr>
                <w:rFonts w:ascii="Times New Roman" w:hAnsi="Times New Roman" w:cs="Times New Roman"/>
                <w:sz w:val="28"/>
                <w:szCs w:val="28"/>
              </w:rPr>
              <w:t>Мезмайского</w:t>
            </w:r>
          </w:p>
          <w:p w:rsidR="00F7129F" w:rsidRDefault="009C0162" w:rsidP="009C016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16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Апшеронского района прогноза поступления доходов бюджета </w:t>
            </w:r>
            <w:r w:rsidR="00381577">
              <w:rPr>
                <w:rFonts w:ascii="Times New Roman" w:hAnsi="Times New Roman" w:cs="Times New Roman"/>
                <w:sz w:val="28"/>
                <w:szCs w:val="28"/>
              </w:rPr>
              <w:t>Мезмайского</w:t>
            </w:r>
            <w:r w:rsidRPr="009C016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Апшеронского района и аналитических</w:t>
            </w:r>
          </w:p>
          <w:p w:rsidR="00F7129F" w:rsidRDefault="009C0162" w:rsidP="009C016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16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по исполнению бюджета </w:t>
            </w:r>
            <w:r w:rsidR="00381577">
              <w:rPr>
                <w:rFonts w:ascii="Times New Roman" w:hAnsi="Times New Roman" w:cs="Times New Roman"/>
                <w:sz w:val="28"/>
                <w:szCs w:val="28"/>
              </w:rPr>
              <w:t>Мезмайского</w:t>
            </w:r>
          </w:p>
          <w:p w:rsidR="00F7129F" w:rsidRDefault="009C0162" w:rsidP="009C016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16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Апшеронского района в части</w:t>
            </w:r>
          </w:p>
          <w:p w:rsidR="00F7129F" w:rsidRDefault="009C0162" w:rsidP="009C016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162">
              <w:rPr>
                <w:rFonts w:ascii="Times New Roman" w:hAnsi="Times New Roman" w:cs="Times New Roman"/>
                <w:sz w:val="28"/>
                <w:szCs w:val="28"/>
              </w:rPr>
              <w:t xml:space="preserve">доходов бюджета </w:t>
            </w:r>
            <w:r w:rsidR="00381577">
              <w:rPr>
                <w:rFonts w:ascii="Times New Roman" w:hAnsi="Times New Roman" w:cs="Times New Roman"/>
                <w:sz w:val="28"/>
                <w:szCs w:val="28"/>
              </w:rPr>
              <w:t>Мезмайского</w:t>
            </w:r>
            <w:r w:rsidRPr="009C016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25BC8" w:rsidRPr="004D25C3" w:rsidRDefault="009C0162" w:rsidP="009C016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162">
              <w:rPr>
                <w:rFonts w:ascii="Times New Roman" w:hAnsi="Times New Roman" w:cs="Times New Roman"/>
                <w:sz w:val="28"/>
                <w:szCs w:val="28"/>
              </w:rPr>
              <w:t>Апшеронского района</w:t>
            </w:r>
          </w:p>
        </w:tc>
      </w:tr>
    </w:tbl>
    <w:p w:rsidR="00E17EB6" w:rsidRDefault="00E17EB6" w:rsidP="006C5DB4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A461F7" w:rsidRDefault="00A461F7" w:rsidP="006C5DB4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4A6DD3" w:rsidRPr="004D25C3" w:rsidRDefault="004A6DD3" w:rsidP="006C5DB4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525BC8" w:rsidRPr="00A461F7" w:rsidRDefault="00525BC8" w:rsidP="006C5D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461F7">
        <w:rPr>
          <w:rFonts w:ascii="Times New Roman" w:hAnsi="Times New Roman" w:cs="Times New Roman"/>
          <w:b/>
          <w:sz w:val="28"/>
        </w:rPr>
        <w:t>ПРОГНОЗ</w:t>
      </w:r>
    </w:p>
    <w:p w:rsidR="00CC1EE7" w:rsidRPr="00A461F7" w:rsidRDefault="00CC1EE7" w:rsidP="006C5D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461F7">
        <w:rPr>
          <w:rFonts w:ascii="Times New Roman" w:hAnsi="Times New Roman" w:cs="Times New Roman"/>
          <w:b/>
          <w:sz w:val="28"/>
        </w:rPr>
        <w:t xml:space="preserve">поступления доходов бюджета </w:t>
      </w:r>
      <w:r w:rsidR="00381577">
        <w:rPr>
          <w:rFonts w:ascii="Times New Roman" w:hAnsi="Times New Roman" w:cs="Times New Roman"/>
          <w:b/>
          <w:sz w:val="28"/>
        </w:rPr>
        <w:t>Мезмайского</w:t>
      </w:r>
      <w:r w:rsidR="009C0162" w:rsidRPr="009C0162">
        <w:rPr>
          <w:rFonts w:ascii="Times New Roman" w:hAnsi="Times New Roman" w:cs="Times New Roman"/>
          <w:b/>
          <w:sz w:val="28"/>
        </w:rPr>
        <w:t xml:space="preserve"> сельского поселения Апшеронского района</w:t>
      </w:r>
    </w:p>
    <w:p w:rsidR="00F7129F" w:rsidRDefault="00CC1EE7" w:rsidP="00A461F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461F7">
        <w:rPr>
          <w:rFonts w:ascii="Times New Roman" w:hAnsi="Times New Roman" w:cs="Times New Roman"/>
          <w:b/>
          <w:sz w:val="28"/>
        </w:rPr>
        <w:t xml:space="preserve">по налоговым и неналоговым доходам бюджета </w:t>
      </w:r>
      <w:r w:rsidR="00381577">
        <w:rPr>
          <w:rFonts w:ascii="Times New Roman" w:hAnsi="Times New Roman" w:cs="Times New Roman"/>
          <w:b/>
          <w:sz w:val="28"/>
        </w:rPr>
        <w:t>Мезмайского</w:t>
      </w:r>
      <w:r w:rsidR="009C0162" w:rsidRPr="009C0162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:rsidR="00F7129F" w:rsidRDefault="009C0162" w:rsidP="00A461F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C0162">
        <w:rPr>
          <w:rFonts w:ascii="Times New Roman" w:hAnsi="Times New Roman" w:cs="Times New Roman"/>
          <w:b/>
          <w:sz w:val="28"/>
        </w:rPr>
        <w:t>Апшеронского района</w:t>
      </w:r>
      <w:r w:rsidR="00F7129F">
        <w:rPr>
          <w:rFonts w:ascii="Times New Roman" w:hAnsi="Times New Roman" w:cs="Times New Roman"/>
          <w:b/>
          <w:sz w:val="28"/>
        </w:rPr>
        <w:t xml:space="preserve"> </w:t>
      </w:r>
      <w:r w:rsidR="00CC1EE7" w:rsidRPr="00A461F7">
        <w:rPr>
          <w:rFonts w:ascii="Times New Roman" w:hAnsi="Times New Roman" w:cs="Times New Roman"/>
          <w:b/>
          <w:sz w:val="28"/>
        </w:rPr>
        <w:t xml:space="preserve">в целях формирования проекта решения Совета </w:t>
      </w:r>
      <w:r w:rsidR="00381577">
        <w:rPr>
          <w:rFonts w:ascii="Times New Roman" w:hAnsi="Times New Roman" w:cs="Times New Roman"/>
          <w:b/>
          <w:sz w:val="28"/>
        </w:rPr>
        <w:t>Мезмайского</w:t>
      </w:r>
      <w:r w:rsidRPr="009C0162">
        <w:rPr>
          <w:rFonts w:ascii="Times New Roman" w:hAnsi="Times New Roman" w:cs="Times New Roman"/>
          <w:b/>
          <w:sz w:val="28"/>
        </w:rPr>
        <w:t xml:space="preserve"> сельского</w:t>
      </w:r>
    </w:p>
    <w:p w:rsidR="00F7129F" w:rsidRDefault="009C0162" w:rsidP="00A461F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C0162">
        <w:rPr>
          <w:rFonts w:ascii="Times New Roman" w:hAnsi="Times New Roman" w:cs="Times New Roman"/>
          <w:b/>
          <w:sz w:val="28"/>
        </w:rPr>
        <w:t>поселения Апшеронского района</w:t>
      </w:r>
      <w:r w:rsidR="00F7129F">
        <w:rPr>
          <w:rFonts w:ascii="Times New Roman" w:hAnsi="Times New Roman" w:cs="Times New Roman"/>
          <w:b/>
          <w:sz w:val="28"/>
        </w:rPr>
        <w:t xml:space="preserve"> </w:t>
      </w:r>
      <w:r w:rsidR="00CC1EE7" w:rsidRPr="00A461F7">
        <w:rPr>
          <w:rFonts w:ascii="Times New Roman" w:hAnsi="Times New Roman" w:cs="Times New Roman"/>
          <w:b/>
          <w:sz w:val="28"/>
        </w:rPr>
        <w:t xml:space="preserve">о внесении изменений в решение Совета </w:t>
      </w:r>
      <w:r w:rsidR="00381577">
        <w:rPr>
          <w:rFonts w:ascii="Times New Roman" w:hAnsi="Times New Roman" w:cs="Times New Roman"/>
          <w:b/>
          <w:sz w:val="28"/>
        </w:rPr>
        <w:t>Мезмайского</w:t>
      </w:r>
      <w:r w:rsidRPr="009C0162">
        <w:rPr>
          <w:rFonts w:ascii="Times New Roman" w:hAnsi="Times New Roman" w:cs="Times New Roman"/>
          <w:b/>
          <w:sz w:val="28"/>
        </w:rPr>
        <w:t xml:space="preserve"> сельского</w:t>
      </w:r>
    </w:p>
    <w:p w:rsidR="00F7129F" w:rsidRDefault="009C0162" w:rsidP="00A461F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C0162">
        <w:rPr>
          <w:rFonts w:ascii="Times New Roman" w:hAnsi="Times New Roman" w:cs="Times New Roman"/>
          <w:b/>
          <w:sz w:val="28"/>
        </w:rPr>
        <w:t>поселения Апшеронского района</w:t>
      </w:r>
      <w:r w:rsidR="00F7129F">
        <w:rPr>
          <w:rFonts w:ascii="Times New Roman" w:hAnsi="Times New Roman" w:cs="Times New Roman"/>
          <w:b/>
          <w:sz w:val="28"/>
        </w:rPr>
        <w:t xml:space="preserve"> </w:t>
      </w:r>
      <w:r w:rsidR="00CC1EE7" w:rsidRPr="00A461F7">
        <w:rPr>
          <w:rFonts w:ascii="Times New Roman" w:hAnsi="Times New Roman" w:cs="Times New Roman"/>
          <w:b/>
          <w:sz w:val="28"/>
        </w:rPr>
        <w:t xml:space="preserve">о бюджете </w:t>
      </w:r>
      <w:r w:rsidR="00381577">
        <w:rPr>
          <w:rFonts w:ascii="Times New Roman" w:hAnsi="Times New Roman" w:cs="Times New Roman"/>
          <w:b/>
          <w:sz w:val="28"/>
        </w:rPr>
        <w:t>Мезмайского</w:t>
      </w:r>
      <w:r w:rsidRPr="009C0162">
        <w:rPr>
          <w:rFonts w:ascii="Times New Roman" w:hAnsi="Times New Roman" w:cs="Times New Roman"/>
          <w:b/>
          <w:sz w:val="28"/>
        </w:rPr>
        <w:t xml:space="preserve"> сельского поселения Апшеронского района</w:t>
      </w:r>
    </w:p>
    <w:p w:rsidR="00CC1EE7" w:rsidRPr="00A461F7" w:rsidRDefault="00CC1EE7" w:rsidP="00A461F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461F7">
        <w:rPr>
          <w:rFonts w:ascii="Times New Roman" w:hAnsi="Times New Roman" w:cs="Times New Roman"/>
          <w:b/>
          <w:sz w:val="28"/>
        </w:rPr>
        <w:t>на 20__год (текущий финансовый год)</w:t>
      </w:r>
    </w:p>
    <w:p w:rsidR="004A6DD3" w:rsidRPr="00A461F7" w:rsidRDefault="004A6DD3" w:rsidP="006C5D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A6DD3" w:rsidRPr="00A461F7" w:rsidRDefault="004A6DD3" w:rsidP="006C5DB4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  <w:r w:rsidRPr="00A461F7">
        <w:rPr>
          <w:rFonts w:ascii="Times New Roman" w:hAnsi="Times New Roman" w:cs="Times New Roman"/>
          <w:sz w:val="28"/>
        </w:rPr>
        <w:t xml:space="preserve">Главный администратор доходов бюджета </w:t>
      </w:r>
      <w:r w:rsidR="00381577">
        <w:rPr>
          <w:rFonts w:ascii="Times New Roman" w:hAnsi="Times New Roman" w:cs="Times New Roman"/>
          <w:sz w:val="28"/>
        </w:rPr>
        <w:t>Мезмайского</w:t>
      </w:r>
      <w:r w:rsidR="009C0162" w:rsidRPr="009C0162">
        <w:rPr>
          <w:rFonts w:ascii="Times New Roman" w:hAnsi="Times New Roman" w:cs="Times New Roman"/>
          <w:sz w:val="28"/>
        </w:rPr>
        <w:t xml:space="preserve"> сельского поселения Апшеронского района</w:t>
      </w:r>
      <w:r w:rsidR="00A461F7" w:rsidRPr="00A461F7">
        <w:rPr>
          <w:rFonts w:ascii="Times New Roman" w:hAnsi="Times New Roman" w:cs="Times New Roman"/>
          <w:sz w:val="28"/>
        </w:rPr>
        <w:t xml:space="preserve"> ________</w:t>
      </w:r>
      <w:r w:rsidRPr="00A461F7">
        <w:rPr>
          <w:rFonts w:ascii="Times New Roman" w:hAnsi="Times New Roman" w:cs="Times New Roman"/>
          <w:sz w:val="28"/>
        </w:rPr>
        <w:t>_________</w:t>
      </w:r>
    </w:p>
    <w:p w:rsidR="004A6DD3" w:rsidRPr="00A461F7" w:rsidRDefault="004A6DD3" w:rsidP="006C5DB4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  <w:r w:rsidRPr="00A461F7">
        <w:rPr>
          <w:rFonts w:ascii="Times New Roman" w:hAnsi="Times New Roman" w:cs="Times New Roman"/>
          <w:sz w:val="28"/>
        </w:rPr>
        <w:t>Единица измерения, тыс. рублей</w:t>
      </w:r>
    </w:p>
    <w:p w:rsidR="004A6DD3" w:rsidRDefault="004A6DD3" w:rsidP="006C5DB4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  <w:r w:rsidRPr="00A461F7">
        <w:rPr>
          <w:rFonts w:ascii="Times New Roman" w:hAnsi="Times New Roman" w:cs="Times New Roman"/>
          <w:sz w:val="28"/>
        </w:rPr>
        <w:t xml:space="preserve">1. Прогноз поступления доходов в бюджет </w:t>
      </w:r>
      <w:r w:rsidR="00381577">
        <w:rPr>
          <w:rFonts w:ascii="Times New Roman" w:hAnsi="Times New Roman" w:cs="Times New Roman"/>
          <w:sz w:val="28"/>
        </w:rPr>
        <w:t>Мезмайского</w:t>
      </w:r>
      <w:r w:rsidR="009C0162" w:rsidRPr="009C0162">
        <w:rPr>
          <w:rFonts w:ascii="Times New Roman" w:hAnsi="Times New Roman" w:cs="Times New Roman"/>
          <w:sz w:val="28"/>
        </w:rPr>
        <w:t xml:space="preserve"> сельского поселения Апшеронского района</w:t>
      </w:r>
    </w:p>
    <w:p w:rsidR="00F7129F" w:rsidRPr="00F7129F" w:rsidRDefault="00F7129F" w:rsidP="006C5DB4">
      <w:pPr>
        <w:widowControl w:val="0"/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Style w:val="a3"/>
        <w:tblW w:w="14488" w:type="dxa"/>
        <w:tblInd w:w="108" w:type="dxa"/>
        <w:tblLook w:val="04A0" w:firstRow="1" w:lastRow="0" w:firstColumn="1" w:lastColumn="0" w:noHBand="0" w:noVBand="1"/>
      </w:tblPr>
      <w:tblGrid>
        <w:gridCol w:w="2155"/>
        <w:gridCol w:w="2410"/>
        <w:gridCol w:w="2126"/>
        <w:gridCol w:w="2693"/>
        <w:gridCol w:w="2552"/>
        <w:gridCol w:w="2552"/>
      </w:tblGrid>
      <w:tr w:rsidR="00A461F7" w:rsidRPr="00A461F7" w:rsidTr="00F7129F">
        <w:trPr>
          <w:trHeight w:val="276"/>
        </w:trPr>
        <w:tc>
          <w:tcPr>
            <w:tcW w:w="2155" w:type="dxa"/>
            <w:vMerge w:val="restart"/>
          </w:tcPr>
          <w:p w:rsidR="00A461F7" w:rsidRPr="00A461F7" w:rsidRDefault="00A461F7" w:rsidP="006C5DB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1F7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:rsidR="00A461F7" w:rsidRPr="00A461F7" w:rsidRDefault="00A461F7" w:rsidP="006C5DB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1F7">
              <w:rPr>
                <w:rFonts w:ascii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410" w:type="dxa"/>
            <w:vMerge w:val="restart"/>
          </w:tcPr>
          <w:p w:rsidR="00A461F7" w:rsidRPr="00A461F7" w:rsidRDefault="00A461F7" w:rsidP="006C5DB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1F7">
              <w:rPr>
                <w:rFonts w:ascii="Times New Roman" w:hAnsi="Times New Roman" w:cs="Times New Roman"/>
                <w:sz w:val="24"/>
              </w:rPr>
              <w:t>Код бюджетной классификации</w:t>
            </w:r>
          </w:p>
          <w:p w:rsidR="00A461F7" w:rsidRPr="00A461F7" w:rsidRDefault="00A461F7" w:rsidP="006C5DB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1F7">
              <w:rPr>
                <w:rFonts w:ascii="Times New Roman" w:hAnsi="Times New Roman" w:cs="Times New Roman"/>
                <w:sz w:val="24"/>
              </w:rPr>
              <w:t>доходов</w:t>
            </w:r>
          </w:p>
        </w:tc>
        <w:tc>
          <w:tcPr>
            <w:tcW w:w="2126" w:type="dxa"/>
            <w:vMerge w:val="restart"/>
          </w:tcPr>
          <w:p w:rsidR="00A461F7" w:rsidRPr="00A461F7" w:rsidRDefault="00A461F7" w:rsidP="006C5DB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1F7">
              <w:rPr>
                <w:rFonts w:ascii="Times New Roman" w:hAnsi="Times New Roman" w:cs="Times New Roman"/>
                <w:sz w:val="24"/>
              </w:rPr>
              <w:t>Исполнено в 20__ году (отчетный</w:t>
            </w:r>
          </w:p>
          <w:p w:rsidR="00A461F7" w:rsidRPr="00A461F7" w:rsidRDefault="00A461F7" w:rsidP="006C5DB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1F7">
              <w:rPr>
                <w:rFonts w:ascii="Times New Roman" w:hAnsi="Times New Roman" w:cs="Times New Roman"/>
                <w:sz w:val="24"/>
              </w:rPr>
              <w:t>финансовый год)</w:t>
            </w:r>
          </w:p>
        </w:tc>
        <w:tc>
          <w:tcPr>
            <w:tcW w:w="2693" w:type="dxa"/>
            <w:vMerge w:val="restart"/>
          </w:tcPr>
          <w:p w:rsidR="00A461F7" w:rsidRPr="00A461F7" w:rsidRDefault="00A461F7" w:rsidP="00A461F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1F7">
              <w:rPr>
                <w:rFonts w:ascii="Times New Roman" w:hAnsi="Times New Roman" w:cs="Times New Roman"/>
                <w:sz w:val="24"/>
              </w:rPr>
              <w:t>Утвержденные</w:t>
            </w:r>
          </w:p>
          <w:p w:rsidR="00A461F7" w:rsidRPr="00A461F7" w:rsidRDefault="00A461F7" w:rsidP="00A461F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1F7">
              <w:rPr>
                <w:rFonts w:ascii="Times New Roman" w:hAnsi="Times New Roman" w:cs="Times New Roman"/>
                <w:sz w:val="24"/>
              </w:rPr>
              <w:t>бюджетные назначения на 20__ год (текущий финансовый год)</w:t>
            </w:r>
          </w:p>
        </w:tc>
        <w:tc>
          <w:tcPr>
            <w:tcW w:w="2552" w:type="dxa"/>
            <w:vMerge w:val="restart"/>
          </w:tcPr>
          <w:p w:rsidR="00A461F7" w:rsidRPr="00A461F7" w:rsidRDefault="00A461F7" w:rsidP="006C5DB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1F7">
              <w:rPr>
                <w:rFonts w:ascii="Times New Roman" w:hAnsi="Times New Roman" w:cs="Times New Roman"/>
                <w:sz w:val="24"/>
              </w:rPr>
              <w:t>Оценка исполнения</w:t>
            </w:r>
          </w:p>
          <w:p w:rsidR="00A461F7" w:rsidRPr="00A461F7" w:rsidRDefault="00A461F7" w:rsidP="006C5DB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1F7">
              <w:rPr>
                <w:rFonts w:ascii="Times New Roman" w:hAnsi="Times New Roman" w:cs="Times New Roman"/>
                <w:sz w:val="24"/>
              </w:rPr>
              <w:t>прогноза поступления доходов в 20__ году</w:t>
            </w:r>
          </w:p>
          <w:p w:rsidR="00A461F7" w:rsidRPr="00A461F7" w:rsidRDefault="00A461F7" w:rsidP="006C5DB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1F7">
              <w:rPr>
                <w:rFonts w:ascii="Times New Roman" w:hAnsi="Times New Roman" w:cs="Times New Roman"/>
                <w:sz w:val="24"/>
              </w:rPr>
              <w:t>(текущий финансовый год)</w:t>
            </w:r>
          </w:p>
        </w:tc>
        <w:tc>
          <w:tcPr>
            <w:tcW w:w="2552" w:type="dxa"/>
            <w:vMerge w:val="restart"/>
          </w:tcPr>
          <w:p w:rsidR="00A461F7" w:rsidRPr="00A461F7" w:rsidRDefault="00A461F7" w:rsidP="00A461F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1F7">
              <w:rPr>
                <w:rFonts w:ascii="Times New Roman" w:hAnsi="Times New Roman" w:cs="Times New Roman"/>
                <w:sz w:val="24"/>
              </w:rPr>
              <w:t>Уточненные</w:t>
            </w:r>
          </w:p>
          <w:p w:rsidR="00A461F7" w:rsidRPr="00A461F7" w:rsidRDefault="00A461F7" w:rsidP="00A461F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1F7">
              <w:rPr>
                <w:rFonts w:ascii="Times New Roman" w:hAnsi="Times New Roman" w:cs="Times New Roman"/>
                <w:sz w:val="24"/>
              </w:rPr>
              <w:t>показатели прогноза поступления доходов на 20__ год (текущий</w:t>
            </w:r>
          </w:p>
          <w:p w:rsidR="00A461F7" w:rsidRPr="00A461F7" w:rsidRDefault="00A461F7" w:rsidP="00A461F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1F7">
              <w:rPr>
                <w:rFonts w:ascii="Times New Roman" w:hAnsi="Times New Roman" w:cs="Times New Roman"/>
                <w:sz w:val="24"/>
              </w:rPr>
              <w:t>финансовый год)</w:t>
            </w:r>
          </w:p>
        </w:tc>
      </w:tr>
      <w:tr w:rsidR="00A461F7" w:rsidRPr="00A461F7" w:rsidTr="00F7129F">
        <w:trPr>
          <w:trHeight w:val="276"/>
        </w:trPr>
        <w:tc>
          <w:tcPr>
            <w:tcW w:w="2155" w:type="dxa"/>
            <w:vMerge/>
          </w:tcPr>
          <w:p w:rsidR="00A461F7" w:rsidRPr="00A461F7" w:rsidRDefault="00A461F7" w:rsidP="006C5DB4">
            <w:pPr>
              <w:widowContro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A461F7" w:rsidRPr="00A461F7" w:rsidRDefault="00A461F7" w:rsidP="006C5DB4">
            <w:pPr>
              <w:widowContro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A461F7" w:rsidRPr="00A461F7" w:rsidRDefault="00A461F7" w:rsidP="006C5DB4">
            <w:pPr>
              <w:widowContro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A461F7" w:rsidRPr="00A461F7" w:rsidRDefault="00A461F7" w:rsidP="006C5DB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A461F7" w:rsidRPr="00A461F7" w:rsidRDefault="00A461F7" w:rsidP="006C5DB4">
            <w:pPr>
              <w:widowContro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A461F7" w:rsidRPr="00A461F7" w:rsidRDefault="00A461F7" w:rsidP="006C5DB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61F7" w:rsidRPr="00A461F7" w:rsidTr="00F7129F">
        <w:tc>
          <w:tcPr>
            <w:tcW w:w="2155" w:type="dxa"/>
          </w:tcPr>
          <w:p w:rsidR="00A461F7" w:rsidRPr="00A461F7" w:rsidRDefault="00A461F7" w:rsidP="006C5DB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1F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A461F7" w:rsidRPr="00A461F7" w:rsidRDefault="00A461F7" w:rsidP="006C5DB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1F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</w:tcPr>
          <w:p w:rsidR="00A461F7" w:rsidRPr="00A461F7" w:rsidRDefault="00A461F7" w:rsidP="006C5DB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1F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A461F7" w:rsidRPr="00A461F7" w:rsidRDefault="00A461F7" w:rsidP="006C5DB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1F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2" w:type="dxa"/>
          </w:tcPr>
          <w:p w:rsidR="00A461F7" w:rsidRPr="00A461F7" w:rsidRDefault="00A461F7" w:rsidP="006C5DB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1F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2" w:type="dxa"/>
          </w:tcPr>
          <w:p w:rsidR="00A461F7" w:rsidRPr="00A461F7" w:rsidRDefault="00A461F7" w:rsidP="006C5DB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1F7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81577" w:rsidRPr="00A461F7" w:rsidTr="00F7129F">
        <w:tc>
          <w:tcPr>
            <w:tcW w:w="2155" w:type="dxa"/>
          </w:tcPr>
          <w:p w:rsidR="00381577" w:rsidRPr="00A461F7" w:rsidRDefault="00381577" w:rsidP="0038157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1F7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381577" w:rsidRPr="00A461F7" w:rsidRDefault="00381577" w:rsidP="0038157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1F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</w:tcPr>
          <w:p w:rsidR="00381577" w:rsidRPr="00A461F7" w:rsidRDefault="00381577" w:rsidP="0038157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1F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381577" w:rsidRPr="00A461F7" w:rsidRDefault="00381577" w:rsidP="0038157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1F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2" w:type="dxa"/>
          </w:tcPr>
          <w:p w:rsidR="00381577" w:rsidRPr="00A461F7" w:rsidRDefault="00381577" w:rsidP="0038157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1F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2" w:type="dxa"/>
          </w:tcPr>
          <w:p w:rsidR="00381577" w:rsidRPr="00A461F7" w:rsidRDefault="00381577" w:rsidP="0038157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1F7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81577" w:rsidRPr="00A461F7" w:rsidTr="00F7129F">
        <w:tc>
          <w:tcPr>
            <w:tcW w:w="2155" w:type="dxa"/>
          </w:tcPr>
          <w:p w:rsidR="00381577" w:rsidRPr="00A461F7" w:rsidRDefault="00381577" w:rsidP="00381577">
            <w:pPr>
              <w:widowControl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461F7">
              <w:rPr>
                <w:rFonts w:ascii="Times New Roman" w:hAnsi="Times New Roman" w:cs="Times New Roman"/>
                <w:sz w:val="24"/>
              </w:rPr>
              <w:t xml:space="preserve">Объем доходов бюджета </w:t>
            </w:r>
            <w:r>
              <w:rPr>
                <w:rFonts w:ascii="Times New Roman" w:hAnsi="Times New Roman" w:cs="Times New Roman"/>
                <w:sz w:val="24"/>
              </w:rPr>
              <w:t>Мезмайского</w:t>
            </w:r>
            <w:r w:rsidRPr="0023468C">
              <w:rPr>
                <w:rFonts w:ascii="Times New Roman" w:hAnsi="Times New Roman" w:cs="Times New Roman"/>
                <w:sz w:val="24"/>
              </w:rPr>
              <w:t xml:space="preserve"> сельского поселения Апшеронского района</w:t>
            </w:r>
          </w:p>
        </w:tc>
        <w:tc>
          <w:tcPr>
            <w:tcW w:w="2410" w:type="dxa"/>
          </w:tcPr>
          <w:p w:rsidR="00381577" w:rsidRPr="00A461F7" w:rsidRDefault="00381577" w:rsidP="0038157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1F7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2126" w:type="dxa"/>
          </w:tcPr>
          <w:p w:rsidR="00381577" w:rsidRPr="00A461F7" w:rsidRDefault="00381577" w:rsidP="0038157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381577" w:rsidRPr="00A461F7" w:rsidRDefault="00381577" w:rsidP="0038157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381577" w:rsidRPr="00A461F7" w:rsidRDefault="00381577" w:rsidP="0038157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381577" w:rsidRPr="00A461F7" w:rsidRDefault="00381577" w:rsidP="0038157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1577" w:rsidRPr="00A461F7" w:rsidTr="00F7129F">
        <w:tc>
          <w:tcPr>
            <w:tcW w:w="2155" w:type="dxa"/>
          </w:tcPr>
          <w:p w:rsidR="00381577" w:rsidRPr="00A461F7" w:rsidRDefault="00381577" w:rsidP="00381577">
            <w:pPr>
              <w:widowControl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461F7">
              <w:rPr>
                <w:rFonts w:ascii="Times New Roman" w:hAnsi="Times New Roman" w:cs="Times New Roman"/>
                <w:sz w:val="24"/>
              </w:rPr>
              <w:t>в том числе по видам (подвидам) доходов, закрепленным за главным администратором доходов</w:t>
            </w:r>
          </w:p>
        </w:tc>
        <w:tc>
          <w:tcPr>
            <w:tcW w:w="2410" w:type="dxa"/>
          </w:tcPr>
          <w:p w:rsidR="00381577" w:rsidRPr="00A461F7" w:rsidRDefault="00381577" w:rsidP="0038157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381577" w:rsidRPr="00A461F7" w:rsidRDefault="00381577" w:rsidP="0038157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381577" w:rsidRPr="00A461F7" w:rsidRDefault="00381577" w:rsidP="0038157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381577" w:rsidRPr="00A461F7" w:rsidRDefault="00381577" w:rsidP="0038157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381577" w:rsidRPr="00A461F7" w:rsidRDefault="00381577" w:rsidP="0038157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1577" w:rsidRPr="00A461F7" w:rsidTr="00F7129F">
        <w:tc>
          <w:tcPr>
            <w:tcW w:w="2155" w:type="dxa"/>
          </w:tcPr>
          <w:p w:rsidR="00381577" w:rsidRPr="00A461F7" w:rsidRDefault="00381577" w:rsidP="00381577">
            <w:pPr>
              <w:widowControl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381577" w:rsidRPr="00A461F7" w:rsidRDefault="00381577" w:rsidP="0038157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381577" w:rsidRPr="00A461F7" w:rsidRDefault="00381577" w:rsidP="0038157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381577" w:rsidRPr="00A461F7" w:rsidRDefault="00381577" w:rsidP="0038157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381577" w:rsidRPr="00A461F7" w:rsidRDefault="00381577" w:rsidP="0038157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381577" w:rsidRPr="00A461F7" w:rsidRDefault="00381577" w:rsidP="0038157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A6DD3" w:rsidRPr="00A461F7" w:rsidRDefault="004A6DD3" w:rsidP="006C5DB4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p w:rsidR="004D44F6" w:rsidRPr="00A461F7" w:rsidRDefault="004D44F6" w:rsidP="006C5DB4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  <w:r w:rsidRPr="00A461F7">
        <w:rPr>
          <w:rFonts w:ascii="Times New Roman" w:hAnsi="Times New Roman" w:cs="Times New Roman"/>
          <w:sz w:val="28"/>
        </w:rPr>
        <w:t xml:space="preserve">2. Расчет прогноза поступления доходов в бюджет </w:t>
      </w:r>
      <w:r w:rsidR="00381577">
        <w:rPr>
          <w:rFonts w:ascii="Times New Roman" w:hAnsi="Times New Roman" w:cs="Times New Roman"/>
          <w:sz w:val="28"/>
        </w:rPr>
        <w:t>Мезмайского</w:t>
      </w:r>
      <w:r w:rsidR="0023468C" w:rsidRPr="0023468C">
        <w:rPr>
          <w:rFonts w:ascii="Times New Roman" w:hAnsi="Times New Roman" w:cs="Times New Roman"/>
          <w:sz w:val="28"/>
        </w:rPr>
        <w:t xml:space="preserve"> сельского поселения Апшеронского района</w:t>
      </w:r>
    </w:p>
    <w:p w:rsidR="004D44F6" w:rsidRPr="00A461F7" w:rsidRDefault="004D44F6" w:rsidP="006C5DB4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14487" w:type="dxa"/>
        <w:tblInd w:w="108" w:type="dxa"/>
        <w:tblLook w:val="04A0" w:firstRow="1" w:lastRow="0" w:firstColumn="1" w:lastColumn="0" w:noHBand="0" w:noVBand="1"/>
      </w:tblPr>
      <w:tblGrid>
        <w:gridCol w:w="1857"/>
        <w:gridCol w:w="2392"/>
        <w:gridCol w:w="1411"/>
        <w:gridCol w:w="1236"/>
        <w:gridCol w:w="1459"/>
        <w:gridCol w:w="3062"/>
        <w:gridCol w:w="3070"/>
      </w:tblGrid>
      <w:tr w:rsidR="00A461F7" w:rsidRPr="00A461F7" w:rsidTr="00F7129F">
        <w:trPr>
          <w:trHeight w:val="276"/>
        </w:trPr>
        <w:tc>
          <w:tcPr>
            <w:tcW w:w="1857" w:type="dxa"/>
            <w:vMerge w:val="restart"/>
          </w:tcPr>
          <w:p w:rsidR="00A461F7" w:rsidRPr="00A461F7" w:rsidRDefault="00A461F7" w:rsidP="006C5DB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1F7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:rsidR="00A461F7" w:rsidRPr="00A461F7" w:rsidRDefault="00A461F7" w:rsidP="006C5DB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1F7">
              <w:rPr>
                <w:rFonts w:ascii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392" w:type="dxa"/>
            <w:vMerge w:val="restart"/>
          </w:tcPr>
          <w:p w:rsidR="00A461F7" w:rsidRPr="00A461F7" w:rsidRDefault="00A461F7" w:rsidP="006C5DB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1F7">
              <w:rPr>
                <w:rFonts w:ascii="Times New Roman" w:hAnsi="Times New Roman" w:cs="Times New Roman"/>
                <w:sz w:val="24"/>
              </w:rPr>
              <w:t>Код бюджетной классификации</w:t>
            </w:r>
          </w:p>
          <w:p w:rsidR="00A461F7" w:rsidRPr="00A461F7" w:rsidRDefault="00A461F7" w:rsidP="006C5DB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1F7">
              <w:rPr>
                <w:rFonts w:ascii="Times New Roman" w:hAnsi="Times New Roman" w:cs="Times New Roman"/>
                <w:sz w:val="24"/>
              </w:rPr>
              <w:t>доходов</w:t>
            </w:r>
          </w:p>
        </w:tc>
        <w:tc>
          <w:tcPr>
            <w:tcW w:w="1411" w:type="dxa"/>
            <w:vMerge w:val="restart"/>
          </w:tcPr>
          <w:p w:rsidR="00A461F7" w:rsidRPr="00A461F7" w:rsidRDefault="00A461F7" w:rsidP="006C5DB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1F7">
              <w:rPr>
                <w:rFonts w:ascii="Times New Roman" w:hAnsi="Times New Roman" w:cs="Times New Roman"/>
                <w:sz w:val="24"/>
              </w:rPr>
              <w:t>Источник исходных данных</w:t>
            </w:r>
          </w:p>
        </w:tc>
        <w:tc>
          <w:tcPr>
            <w:tcW w:w="1236" w:type="dxa"/>
            <w:vMerge w:val="restart"/>
          </w:tcPr>
          <w:p w:rsidR="00A461F7" w:rsidRPr="00A461F7" w:rsidRDefault="00A461F7" w:rsidP="006C5DB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1F7">
              <w:rPr>
                <w:rFonts w:ascii="Times New Roman" w:hAnsi="Times New Roman" w:cs="Times New Roman"/>
                <w:sz w:val="24"/>
              </w:rPr>
              <w:t>Формула расчета</w:t>
            </w:r>
          </w:p>
        </w:tc>
        <w:tc>
          <w:tcPr>
            <w:tcW w:w="1459" w:type="dxa"/>
            <w:vMerge w:val="restart"/>
          </w:tcPr>
          <w:p w:rsidR="00A461F7" w:rsidRPr="00A461F7" w:rsidRDefault="00A461F7" w:rsidP="006C5DB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1F7">
              <w:rPr>
                <w:rFonts w:ascii="Times New Roman" w:hAnsi="Times New Roman" w:cs="Times New Roman"/>
                <w:sz w:val="24"/>
              </w:rPr>
              <w:t>Пояснение к расчету</w:t>
            </w:r>
          </w:p>
        </w:tc>
        <w:tc>
          <w:tcPr>
            <w:tcW w:w="3062" w:type="dxa"/>
            <w:vMerge w:val="restart"/>
          </w:tcPr>
          <w:p w:rsidR="00A461F7" w:rsidRPr="00A461F7" w:rsidRDefault="00A461F7" w:rsidP="006C5DB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1F7">
              <w:rPr>
                <w:rFonts w:ascii="Times New Roman" w:hAnsi="Times New Roman" w:cs="Times New Roman"/>
                <w:sz w:val="24"/>
              </w:rPr>
              <w:t>Оценка исполнения</w:t>
            </w:r>
          </w:p>
          <w:p w:rsidR="00A461F7" w:rsidRPr="00A461F7" w:rsidRDefault="00A461F7" w:rsidP="006C5DB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1F7">
              <w:rPr>
                <w:rFonts w:ascii="Times New Roman" w:hAnsi="Times New Roman" w:cs="Times New Roman"/>
                <w:sz w:val="24"/>
              </w:rPr>
              <w:t>прогноза поступления</w:t>
            </w:r>
          </w:p>
          <w:p w:rsidR="00A461F7" w:rsidRPr="00A461F7" w:rsidRDefault="00A461F7" w:rsidP="006C5DB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1F7">
              <w:rPr>
                <w:rFonts w:ascii="Times New Roman" w:hAnsi="Times New Roman" w:cs="Times New Roman"/>
                <w:sz w:val="24"/>
              </w:rPr>
              <w:t>доходов в 20__ году</w:t>
            </w:r>
          </w:p>
          <w:p w:rsidR="00A461F7" w:rsidRPr="00A461F7" w:rsidRDefault="00A461F7" w:rsidP="00A461F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1F7">
              <w:rPr>
                <w:rFonts w:ascii="Times New Roman" w:hAnsi="Times New Roman" w:cs="Times New Roman"/>
                <w:sz w:val="24"/>
              </w:rPr>
              <w:t>(текущий финансовый год)</w:t>
            </w:r>
          </w:p>
        </w:tc>
        <w:tc>
          <w:tcPr>
            <w:tcW w:w="3070" w:type="dxa"/>
            <w:vMerge w:val="restart"/>
          </w:tcPr>
          <w:p w:rsidR="00A461F7" w:rsidRPr="00A461F7" w:rsidRDefault="00A461F7" w:rsidP="00A461F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1F7">
              <w:rPr>
                <w:rFonts w:ascii="Times New Roman" w:hAnsi="Times New Roman" w:cs="Times New Roman"/>
                <w:sz w:val="24"/>
              </w:rPr>
              <w:t>Уточненные показатели прогноза поступления</w:t>
            </w:r>
          </w:p>
          <w:p w:rsidR="00A461F7" w:rsidRPr="00A461F7" w:rsidRDefault="00A461F7" w:rsidP="00A461F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1F7">
              <w:rPr>
                <w:rFonts w:ascii="Times New Roman" w:hAnsi="Times New Roman" w:cs="Times New Roman"/>
                <w:sz w:val="24"/>
              </w:rPr>
              <w:t>доходов на 20__ год</w:t>
            </w:r>
          </w:p>
          <w:p w:rsidR="00A461F7" w:rsidRPr="00A461F7" w:rsidRDefault="00A461F7" w:rsidP="00A461F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1F7">
              <w:rPr>
                <w:rFonts w:ascii="Times New Roman" w:hAnsi="Times New Roman" w:cs="Times New Roman"/>
                <w:sz w:val="24"/>
              </w:rPr>
              <w:t>(текущий финансовый год)</w:t>
            </w:r>
          </w:p>
        </w:tc>
      </w:tr>
      <w:tr w:rsidR="00A461F7" w:rsidRPr="00A461F7" w:rsidTr="00F7129F">
        <w:trPr>
          <w:trHeight w:val="276"/>
        </w:trPr>
        <w:tc>
          <w:tcPr>
            <w:tcW w:w="1857" w:type="dxa"/>
            <w:vMerge/>
          </w:tcPr>
          <w:p w:rsidR="00A461F7" w:rsidRPr="00A461F7" w:rsidRDefault="00A461F7" w:rsidP="006C5DB4">
            <w:pPr>
              <w:widowContro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  <w:vMerge/>
          </w:tcPr>
          <w:p w:rsidR="00A461F7" w:rsidRPr="00A461F7" w:rsidRDefault="00A461F7" w:rsidP="006C5DB4">
            <w:pPr>
              <w:widowContro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  <w:vMerge/>
          </w:tcPr>
          <w:p w:rsidR="00A461F7" w:rsidRPr="00A461F7" w:rsidRDefault="00A461F7" w:rsidP="006C5DB4">
            <w:pPr>
              <w:widowContro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vMerge/>
          </w:tcPr>
          <w:p w:rsidR="00A461F7" w:rsidRPr="00A461F7" w:rsidRDefault="00A461F7" w:rsidP="006C5DB4">
            <w:pPr>
              <w:widowContro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dxa"/>
            <w:vMerge/>
          </w:tcPr>
          <w:p w:rsidR="00A461F7" w:rsidRPr="00A461F7" w:rsidRDefault="00A461F7" w:rsidP="006C5DB4">
            <w:pPr>
              <w:widowContro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2" w:type="dxa"/>
            <w:vMerge/>
          </w:tcPr>
          <w:p w:rsidR="00A461F7" w:rsidRPr="00A461F7" w:rsidRDefault="00A461F7" w:rsidP="006C5DB4">
            <w:pPr>
              <w:widowContro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0" w:type="dxa"/>
            <w:vMerge/>
          </w:tcPr>
          <w:p w:rsidR="00A461F7" w:rsidRPr="00A461F7" w:rsidRDefault="00A461F7" w:rsidP="006C5DB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61F7" w:rsidRPr="00A461F7" w:rsidTr="00F7129F">
        <w:tc>
          <w:tcPr>
            <w:tcW w:w="1857" w:type="dxa"/>
          </w:tcPr>
          <w:p w:rsidR="00A461F7" w:rsidRPr="00A461F7" w:rsidRDefault="00A461F7" w:rsidP="006C5DB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1F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92" w:type="dxa"/>
          </w:tcPr>
          <w:p w:rsidR="00A461F7" w:rsidRPr="00A461F7" w:rsidRDefault="00A461F7" w:rsidP="006C5DB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1F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1" w:type="dxa"/>
          </w:tcPr>
          <w:p w:rsidR="00A461F7" w:rsidRPr="00A461F7" w:rsidRDefault="00A461F7" w:rsidP="006C5DB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1F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36" w:type="dxa"/>
          </w:tcPr>
          <w:p w:rsidR="00A461F7" w:rsidRPr="00A461F7" w:rsidRDefault="00A461F7" w:rsidP="006C5DB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1F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59" w:type="dxa"/>
          </w:tcPr>
          <w:p w:rsidR="00A461F7" w:rsidRPr="00A461F7" w:rsidRDefault="00A461F7" w:rsidP="006C5DB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1F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062" w:type="dxa"/>
          </w:tcPr>
          <w:p w:rsidR="00A461F7" w:rsidRPr="00A461F7" w:rsidRDefault="00A461F7" w:rsidP="006C5DB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1F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070" w:type="dxa"/>
          </w:tcPr>
          <w:p w:rsidR="00A461F7" w:rsidRPr="00A461F7" w:rsidRDefault="00A461F7" w:rsidP="006C5DB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1F7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A461F7" w:rsidRPr="00A461F7" w:rsidTr="00F7129F">
        <w:tc>
          <w:tcPr>
            <w:tcW w:w="1857" w:type="dxa"/>
          </w:tcPr>
          <w:p w:rsidR="00A461F7" w:rsidRPr="00A461F7" w:rsidRDefault="00A461F7" w:rsidP="006C5DB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</w:tcPr>
          <w:p w:rsidR="00A461F7" w:rsidRPr="00A461F7" w:rsidRDefault="00A461F7" w:rsidP="006C5DB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</w:tcPr>
          <w:p w:rsidR="00A461F7" w:rsidRPr="00A461F7" w:rsidRDefault="00A461F7" w:rsidP="006C5DB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A461F7" w:rsidRPr="00A461F7" w:rsidRDefault="00A461F7" w:rsidP="006C5DB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dxa"/>
          </w:tcPr>
          <w:p w:rsidR="00A461F7" w:rsidRPr="00A461F7" w:rsidRDefault="00A461F7" w:rsidP="006C5DB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2" w:type="dxa"/>
          </w:tcPr>
          <w:p w:rsidR="00A461F7" w:rsidRPr="00A461F7" w:rsidRDefault="00A461F7" w:rsidP="006C5DB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0" w:type="dxa"/>
          </w:tcPr>
          <w:p w:rsidR="00A461F7" w:rsidRPr="00A461F7" w:rsidRDefault="00A461F7" w:rsidP="006C5DB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D44F6" w:rsidRPr="00A461F7" w:rsidRDefault="004D44F6" w:rsidP="006C5DB4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A461F7" w:rsidRPr="00A461F7" w:rsidRDefault="00A461F7" w:rsidP="006C5DB4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4D44F6" w:rsidRPr="00A461F7" w:rsidRDefault="004D44F6" w:rsidP="006C5DB4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  <w:r w:rsidRPr="00A461F7">
        <w:rPr>
          <w:rFonts w:ascii="Times New Roman" w:hAnsi="Times New Roman" w:cs="Times New Roman"/>
          <w:sz w:val="28"/>
        </w:rPr>
        <w:t>Руководитель</w:t>
      </w:r>
    </w:p>
    <w:p w:rsidR="004D44F6" w:rsidRPr="00A461F7" w:rsidRDefault="004D44F6" w:rsidP="006C5DB4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  <w:r w:rsidRPr="00A461F7">
        <w:rPr>
          <w:rFonts w:ascii="Times New Roman" w:hAnsi="Times New Roman" w:cs="Times New Roman"/>
          <w:sz w:val="28"/>
        </w:rPr>
        <w:t>(уполномоченное лицо)</w:t>
      </w:r>
      <w:r w:rsidRPr="00A461F7">
        <w:rPr>
          <w:rFonts w:ascii="Times New Roman" w:hAnsi="Times New Roman" w:cs="Times New Roman"/>
          <w:sz w:val="28"/>
        </w:rPr>
        <w:tab/>
      </w:r>
      <w:r w:rsidRPr="00A461F7">
        <w:rPr>
          <w:rFonts w:ascii="Times New Roman" w:hAnsi="Times New Roman" w:cs="Times New Roman"/>
          <w:sz w:val="28"/>
        </w:rPr>
        <w:tab/>
        <w:t>_________________</w:t>
      </w:r>
      <w:r w:rsidRPr="00A461F7">
        <w:rPr>
          <w:rFonts w:ascii="Times New Roman" w:hAnsi="Times New Roman" w:cs="Times New Roman"/>
          <w:sz w:val="28"/>
        </w:rPr>
        <w:tab/>
        <w:t>_______________</w:t>
      </w:r>
      <w:r w:rsidRPr="00A461F7">
        <w:rPr>
          <w:rFonts w:ascii="Times New Roman" w:hAnsi="Times New Roman" w:cs="Times New Roman"/>
          <w:sz w:val="28"/>
        </w:rPr>
        <w:tab/>
      </w:r>
      <w:r w:rsidRPr="00A461F7">
        <w:rPr>
          <w:rFonts w:ascii="Times New Roman" w:hAnsi="Times New Roman" w:cs="Times New Roman"/>
          <w:sz w:val="28"/>
        </w:rPr>
        <w:tab/>
        <w:t>_________________________</w:t>
      </w:r>
    </w:p>
    <w:p w:rsidR="004D44F6" w:rsidRPr="00A461F7" w:rsidRDefault="004D44F6" w:rsidP="006C5DB4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  <w:r w:rsidRPr="00A461F7">
        <w:rPr>
          <w:rFonts w:ascii="Times New Roman" w:hAnsi="Times New Roman" w:cs="Times New Roman"/>
          <w:sz w:val="28"/>
        </w:rPr>
        <w:tab/>
      </w:r>
      <w:r w:rsidRPr="00A461F7">
        <w:rPr>
          <w:rFonts w:ascii="Times New Roman" w:hAnsi="Times New Roman" w:cs="Times New Roman"/>
          <w:sz w:val="28"/>
        </w:rPr>
        <w:tab/>
      </w:r>
      <w:r w:rsidRPr="00A461F7">
        <w:rPr>
          <w:rFonts w:ascii="Times New Roman" w:hAnsi="Times New Roman" w:cs="Times New Roman"/>
          <w:sz w:val="28"/>
        </w:rPr>
        <w:tab/>
      </w:r>
      <w:r w:rsidRPr="00A461F7">
        <w:rPr>
          <w:rFonts w:ascii="Times New Roman" w:hAnsi="Times New Roman" w:cs="Times New Roman"/>
          <w:sz w:val="28"/>
        </w:rPr>
        <w:tab/>
      </w:r>
      <w:r w:rsidRPr="00A461F7">
        <w:rPr>
          <w:rFonts w:ascii="Times New Roman" w:hAnsi="Times New Roman" w:cs="Times New Roman"/>
          <w:sz w:val="28"/>
        </w:rPr>
        <w:tab/>
      </w:r>
      <w:r w:rsidRPr="00A461F7">
        <w:rPr>
          <w:rFonts w:ascii="Times New Roman" w:hAnsi="Times New Roman" w:cs="Times New Roman"/>
          <w:sz w:val="28"/>
        </w:rPr>
        <w:tab/>
        <w:t xml:space="preserve">       (должность)</w:t>
      </w:r>
      <w:r w:rsidRPr="00A461F7">
        <w:rPr>
          <w:rFonts w:ascii="Times New Roman" w:hAnsi="Times New Roman" w:cs="Times New Roman"/>
          <w:sz w:val="28"/>
        </w:rPr>
        <w:tab/>
      </w:r>
      <w:r w:rsidRPr="00A461F7">
        <w:rPr>
          <w:rFonts w:ascii="Times New Roman" w:hAnsi="Times New Roman" w:cs="Times New Roman"/>
          <w:sz w:val="28"/>
        </w:rPr>
        <w:tab/>
        <w:t xml:space="preserve">       (подпись)</w:t>
      </w:r>
      <w:r w:rsidR="00A01A35" w:rsidRPr="00A461F7">
        <w:rPr>
          <w:rFonts w:ascii="Times New Roman" w:hAnsi="Times New Roman" w:cs="Times New Roman"/>
          <w:sz w:val="28"/>
        </w:rPr>
        <w:tab/>
        <w:t xml:space="preserve">               (расшифровка подписи)</w:t>
      </w:r>
    </w:p>
    <w:p w:rsidR="00A01A35" w:rsidRPr="00A461F7" w:rsidRDefault="00A01A35" w:rsidP="006C5DB4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  <w:r w:rsidRPr="00A461F7">
        <w:rPr>
          <w:rFonts w:ascii="Times New Roman" w:hAnsi="Times New Roman" w:cs="Times New Roman"/>
          <w:sz w:val="28"/>
        </w:rPr>
        <w:t>«______»_______________20__г.</w:t>
      </w:r>
    </w:p>
    <w:p w:rsidR="00A461F7" w:rsidRDefault="00A461F7" w:rsidP="006C5DB4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F7129F" w:rsidRDefault="00F7129F" w:rsidP="006C5DB4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A461F7" w:rsidRPr="00A461F7" w:rsidRDefault="00A461F7" w:rsidP="006C5DB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F7129F" w:rsidRDefault="0023468C" w:rsidP="0023468C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  <w:r w:rsidRPr="0023468C">
        <w:rPr>
          <w:rFonts w:ascii="Times New Roman" w:hAnsi="Times New Roman" w:cs="Times New Roman"/>
          <w:sz w:val="28"/>
        </w:rPr>
        <w:t xml:space="preserve">Глава </w:t>
      </w:r>
      <w:r w:rsidR="00381577">
        <w:rPr>
          <w:rFonts w:ascii="Times New Roman" w:hAnsi="Times New Roman" w:cs="Times New Roman"/>
          <w:sz w:val="28"/>
        </w:rPr>
        <w:t>Мезмайского</w:t>
      </w:r>
      <w:r w:rsidRPr="0023468C">
        <w:rPr>
          <w:rFonts w:ascii="Times New Roman" w:hAnsi="Times New Roman" w:cs="Times New Roman"/>
          <w:sz w:val="28"/>
        </w:rPr>
        <w:t xml:space="preserve"> сельского</w:t>
      </w:r>
    </w:p>
    <w:p w:rsidR="004D25C3" w:rsidRPr="00A461F7" w:rsidRDefault="00F7129F" w:rsidP="0023468C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23468C" w:rsidRPr="0023468C">
        <w:rPr>
          <w:rFonts w:ascii="Times New Roman" w:hAnsi="Times New Roman" w:cs="Times New Roman"/>
          <w:sz w:val="28"/>
        </w:rPr>
        <w:t>оселения</w:t>
      </w:r>
      <w:r>
        <w:rPr>
          <w:rFonts w:ascii="Times New Roman" w:hAnsi="Times New Roman" w:cs="Times New Roman"/>
          <w:sz w:val="28"/>
        </w:rPr>
        <w:t xml:space="preserve"> </w:t>
      </w:r>
      <w:r w:rsidR="0023468C" w:rsidRPr="0023468C">
        <w:rPr>
          <w:rFonts w:ascii="Times New Roman" w:hAnsi="Times New Roman" w:cs="Times New Roman"/>
          <w:sz w:val="28"/>
        </w:rPr>
        <w:t xml:space="preserve">Апшеронского района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</w:t>
      </w:r>
      <w:r w:rsidR="00381577">
        <w:rPr>
          <w:rFonts w:ascii="Times New Roman" w:hAnsi="Times New Roman" w:cs="Times New Roman"/>
          <w:sz w:val="28"/>
        </w:rPr>
        <w:t xml:space="preserve">  </w:t>
      </w:r>
      <w:bookmarkStart w:id="0" w:name="_GoBack"/>
      <w:bookmarkEnd w:id="0"/>
      <w:r w:rsidR="00381577" w:rsidRPr="00381577">
        <w:rPr>
          <w:rFonts w:ascii="Times New Roman" w:hAnsi="Times New Roman" w:cs="Times New Roman"/>
          <w:sz w:val="28"/>
        </w:rPr>
        <w:t>А.А. Иванцов</w:t>
      </w:r>
    </w:p>
    <w:sectPr w:rsidR="004D25C3" w:rsidRPr="00A461F7" w:rsidSect="004D25C3">
      <w:headerReference w:type="default" r:id="rId6"/>
      <w:headerReference w:type="firs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216" w:rsidRDefault="00C26216" w:rsidP="004D25C3">
      <w:pPr>
        <w:spacing w:after="0" w:line="240" w:lineRule="auto"/>
      </w:pPr>
      <w:r>
        <w:separator/>
      </w:r>
    </w:p>
  </w:endnote>
  <w:endnote w:type="continuationSeparator" w:id="0">
    <w:p w:rsidR="00C26216" w:rsidRDefault="00C26216" w:rsidP="004D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216" w:rsidRDefault="00C26216" w:rsidP="004D25C3">
      <w:pPr>
        <w:spacing w:after="0" w:line="240" w:lineRule="auto"/>
      </w:pPr>
      <w:r>
        <w:separator/>
      </w:r>
    </w:p>
  </w:footnote>
  <w:footnote w:type="continuationSeparator" w:id="0">
    <w:p w:rsidR="00C26216" w:rsidRDefault="00C26216" w:rsidP="004D2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0526541"/>
      <w:docPartObj>
        <w:docPartGallery w:val="Page Numbers (Margins)"/>
        <w:docPartUnique/>
      </w:docPartObj>
    </w:sdtPr>
    <w:sdtEndPr/>
    <w:sdtContent>
      <w:p w:rsidR="004D25C3" w:rsidRDefault="004D25C3">
        <w:pPr>
          <w:pStyle w:val="a5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wp:positionV relativeFrom="page">
                    <wp:align>center</wp:align>
                  </wp:positionV>
                  <wp:extent cx="476250" cy="895350"/>
                  <wp:effectExtent l="0" t="0" r="0" b="0"/>
                  <wp:wrapNone/>
                  <wp:docPr id="5" name="Прямоугольни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62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4D25C3" w:rsidRPr="009778D4" w:rsidRDefault="004D25C3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778D4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9778D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9778D4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381577" w:rsidRPr="00381577">
                                    <w:rPr>
                                      <w:rFonts w:ascii="Times New Roman" w:eastAsiaTheme="majorEastAsia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9778D4">
                                    <w:rPr>
                                      <w:rFonts w:ascii="Times New Roman" w:eastAsiaTheme="maj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5" o:spid="_x0000_s1026" style="position:absolute;margin-left:0;margin-top:0;width:37.5pt;height:70.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4D25C3" w:rsidRPr="009778D4" w:rsidRDefault="004D25C3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78D4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9778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9778D4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81577" w:rsidRPr="00381577">
                              <w:rPr>
                                <w:rFonts w:ascii="Times New Roman" w:eastAsiaTheme="majorEastAsia" w:hAnsi="Times New Roman" w:cs="Times New Roman"/>
                                <w:noProof/>
                                <w:sz w:val="24"/>
                                <w:szCs w:val="24"/>
                              </w:rPr>
                              <w:t>2</w:t>
                            </w:r>
                            <w:r w:rsidRPr="009778D4"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3766655"/>
      <w:docPartObj>
        <w:docPartGallery w:val="Page Numbers (Margins)"/>
        <w:docPartUnique/>
      </w:docPartObj>
    </w:sdtPr>
    <w:sdtEndPr/>
    <w:sdtContent>
      <w:p w:rsidR="00284267" w:rsidRDefault="00284267">
        <w:pPr>
          <w:pStyle w:val="a5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267" w:rsidRDefault="00284267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7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" o:allowincell="f" stroked="f">
                  <v:textbox>
                    <w:txbxContent>
                      <w:p w:rsidR="00284267" w:rsidRDefault="0028426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78"/>
    <w:rsid w:val="00025039"/>
    <w:rsid w:val="000872D4"/>
    <w:rsid w:val="000B2631"/>
    <w:rsid w:val="000C4AF7"/>
    <w:rsid w:val="001620D3"/>
    <w:rsid w:val="0023468C"/>
    <w:rsid w:val="00240626"/>
    <w:rsid w:val="00284267"/>
    <w:rsid w:val="002E6E78"/>
    <w:rsid w:val="00381577"/>
    <w:rsid w:val="00493371"/>
    <w:rsid w:val="004A6DD3"/>
    <w:rsid w:val="004D25C3"/>
    <w:rsid w:val="004D44F6"/>
    <w:rsid w:val="00525BC8"/>
    <w:rsid w:val="00612075"/>
    <w:rsid w:val="006C5DB4"/>
    <w:rsid w:val="00776039"/>
    <w:rsid w:val="007F5675"/>
    <w:rsid w:val="0081778A"/>
    <w:rsid w:val="00853643"/>
    <w:rsid w:val="009778D4"/>
    <w:rsid w:val="009C0162"/>
    <w:rsid w:val="009D2FAC"/>
    <w:rsid w:val="009F4594"/>
    <w:rsid w:val="00A01A35"/>
    <w:rsid w:val="00A461F7"/>
    <w:rsid w:val="00A9431B"/>
    <w:rsid w:val="00B46853"/>
    <w:rsid w:val="00B76BCC"/>
    <w:rsid w:val="00C26216"/>
    <w:rsid w:val="00CC1EE7"/>
    <w:rsid w:val="00CE47F7"/>
    <w:rsid w:val="00E17EB6"/>
    <w:rsid w:val="00F7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69B170-29A0-4021-BFB8-572DF6FA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6D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2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5C3"/>
  </w:style>
  <w:style w:type="paragraph" w:styleId="a7">
    <w:name w:val="footer"/>
    <w:basedOn w:val="a"/>
    <w:link w:val="a8"/>
    <w:uiPriority w:val="99"/>
    <w:unhideWhenUsed/>
    <w:rsid w:val="004D2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5C3"/>
  </w:style>
  <w:style w:type="paragraph" w:styleId="a9">
    <w:name w:val="Balloon Text"/>
    <w:basedOn w:val="a"/>
    <w:link w:val="aa"/>
    <w:uiPriority w:val="99"/>
    <w:semiHidden/>
    <w:unhideWhenUsed/>
    <w:rsid w:val="0028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4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Митина</dc:creator>
  <cp:keywords/>
  <dc:description/>
  <cp:lastModifiedBy>Ксения Митина</cp:lastModifiedBy>
  <cp:revision>13</cp:revision>
  <cp:lastPrinted>2023-06-15T11:28:00Z</cp:lastPrinted>
  <dcterms:created xsi:type="dcterms:W3CDTF">2023-06-14T08:44:00Z</dcterms:created>
  <dcterms:modified xsi:type="dcterms:W3CDTF">2023-06-26T12:32:00Z</dcterms:modified>
</cp:coreProperties>
</file>